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15" w:rsidRDefault="008A5315" w:rsidP="008A5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5315" w:rsidRDefault="008A5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315" w:rsidRDefault="008A5315" w:rsidP="008A5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70.25pt;height:627pt">
            <v:imagedata r:id="rId4" o:title="Титульник"/>
          </v:shape>
        </w:pict>
      </w:r>
      <w:bookmarkStart w:id="0" w:name="_GoBack"/>
      <w:bookmarkEnd w:id="0"/>
    </w:p>
    <w:p w:rsidR="00F36EA2" w:rsidRDefault="006828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«Занимательная информатика» для 2-4 классов разработана на основе: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образования,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Примерной программы начального образования по информатике и информационным технологиям. Изучение курса ориентировано на использование УМК: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Информатика: учебник для 2 класса: ч.1, ч.2 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Н.В.Матвеева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Л.П. Панкратова. – М.: БИНОМ. Лаборатория базовых знаний, 2019 г.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Информатика: учебник для 3 класса: ч.1, ч.2 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Н.В.Матвеева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Л.П. Панкратова. – М.: БИНОМ. Лаборатория базовых знаний, 2019 г.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Матвеева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Н.К., Панкратова Л.П.,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Информатика: Рабочая тетрадь для второго класса:</w:t>
      </w:r>
      <w:r>
        <w:rPr>
          <w:rFonts w:ascii="Times New Roman" w:hAnsi="Times New Roman" w:cs="Times New Roman"/>
          <w:sz w:val="28"/>
          <w:szCs w:val="28"/>
        </w:rPr>
        <w:tab/>
        <w:t>ч.1, ч.2 – М.: БИНОМ. Лаборатория знаний, 2019 г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Матвеева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Н.К., Панкратова Л.П.,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Информатика: Рабочая тетрадь для третьего класса: ч.1, ч.2 – М.: БИНОМ. Лаборатория знаний, 2019 г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курса является: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формирование универсальных учебных действий, отражающих потребности ученика начальной школы в информационно-учебной деятельности,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формирование начальных предметных компетентностей в части базовых теоретических понятий начального курса информатики 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первичных мотивированных навыков работы на компьютере и в информационной среде, в том числе при изучении других дисциплин.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курса являются: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формирование системного, объектно-ориентированного теоретического мышления;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формирование</w:t>
      </w:r>
      <w:r>
        <w:rPr>
          <w:rFonts w:ascii="Times New Roman" w:hAnsi="Times New Roman" w:cs="Times New Roman"/>
          <w:sz w:val="28"/>
          <w:szCs w:val="28"/>
        </w:rPr>
        <w:tab/>
        <w:t>умения</w:t>
      </w:r>
      <w:r>
        <w:rPr>
          <w:rFonts w:ascii="Times New Roman" w:hAnsi="Times New Roman" w:cs="Times New Roman"/>
          <w:sz w:val="28"/>
          <w:szCs w:val="28"/>
        </w:rPr>
        <w:tab/>
        <w:t>описывать</w:t>
      </w:r>
      <w:r>
        <w:rPr>
          <w:rFonts w:ascii="Times New Roman" w:hAnsi="Times New Roman" w:cs="Times New Roman"/>
          <w:sz w:val="28"/>
          <w:szCs w:val="28"/>
        </w:rPr>
        <w:tab/>
        <w:t>объекты</w:t>
      </w:r>
      <w:r>
        <w:rPr>
          <w:rFonts w:ascii="Times New Roman" w:hAnsi="Times New Roman" w:cs="Times New Roman"/>
          <w:sz w:val="28"/>
          <w:szCs w:val="28"/>
        </w:rPr>
        <w:tab/>
        <w:t>реальной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  <w:t>виртуальной действительности на основе различных способов представления информации;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овладение приемами и способами информационной деятельности;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формирование начальных навыков использования компьютерной техники и современных информационных технологий для решения практических задач.</w:t>
      </w:r>
    </w:p>
    <w:p w:rsidR="00F36EA2" w:rsidRDefault="006828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информатики в начальной школе нацелено на формирование первоначальных представлений о свойствах информации, способах работы с ней, в частности с использованием компьютера. Курс информатики вносит значимый вклад в формирование и развитие информационного компонента УУД, формирование которых является одним из приоритетов начального общего образования. Более того, информатика как учебный предмет, на котором целенаправленно формируются умения и навыки работы с информацией, может быть одним из ведущих предметов в формировании УУД.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Содержательные линии обучения информатике в начальной школе соответствуют содержательным линиям изучения предмета в основной школе, но реализуются на пропедевтическом уровне. По окончании обучения учащиеся должны продемонстрировать сформированные умения и навыки работы с информацией и применять их в практической деятельности и повседневной жизни.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Предлагаемый курс информатики опирается на основополагающие принципы общей дидактики: целостность и непрерывность, научность в сочетании с развивающим обучением. В частности, решения приоритетной задачи начального образования – формирования УУД – формируются умения строить модели решаемой задачи, решать нестандартные задачи. Развитие творческого потенциала каждого ребенка происходит при формировании навыков планирования в ходе решения различных задач.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классе дети учатся видеть окружающую действительность с точки зрения информационного подхода. В процессе обучения в мышление и речь учеников постепенно вводятся термины информатики (источник/приемник информации, канал связи, данные). Школьники изучают устройство компьютера, учатся работать с электронными документами.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классе школьники изучают представление и кодирование информации, ее хранение на информационных носителях. Вводится понятие объекта, его свойств и действий с ним. Дается представление о компьютере как системе. Дети осваивают информационные технологии: технологию создания электронного документа, технологию его редактирования, приема/передачи, поиска информации в сети Интернет. Учащиеся знакомятся с современными инструментами работы с информацией (мобильный телефон, электронная книга, фотоаппарат, компьютер и др.), параллельно учатся использовать их в своей учебной деятельности.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информатике рассчитана на 34 учебных недель (2 час в неделю) для 2, 3 классов. Итого 34 часа.</w:t>
      </w:r>
    </w:p>
    <w:p w:rsidR="00F36EA2" w:rsidRDefault="006828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учебного предмета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учетом специфики интеграции учебного предмета в образовательный план конкретизируются цели выбранного курса «Информатика» в рамках той или иной образовательной области для достижения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требования достигаются под воздействием применения методики обучения и особых отношений «учитель-ученик»: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интерес к предметно-исследовательской деятельности;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ориентация на понимание предложений и оценок учителей и товарищей, на самоанализ и самоконтроль результата;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выражение положительного отношения к процессу познания: проявлять внимание, удивление, желание больше узнать;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принятие и освоение социальной роли обучающегося,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внутренняя позиция школьника на уровне положительного отношения к урокам информатики;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понимание роли математических действий в жизни человека;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освоение личностного смысла учения, желания учиться;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актуализация примеров и сведений из личного жизненного опыта.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 – освоение УУД: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УУД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самостоятельно находить несколько вариантов решения учебной задачи;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самостоятельно организовывать свое рабочее место,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принимать и сохранять учебную задачу,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соотносить выполненное задание с образцом, предложенным учителем,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принимать установленные правила в планировании и контроле способа решения;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учитывать выделенные учителем ориентиры действия в учебном материале.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кодировать информацию в знаково-символической или графической форме;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на основе кодирования информации самостоятельно строить модели понятий;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сравнивать различные объекты: выделять из множества один или несколько объектов, имеющих общие свойства;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анализировать объекты с целью выделения признаков (существенных, несущественных);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моделировать – преобразовывать объекты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отвечать на простые и сложные вопросы учителя, самим задавать вопросы, находить нужную информацию в учебнике,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сравнения,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наблюдать и делать самостоятельные простые выводы,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использовать рисуночные и символические варианты математической записи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Коммуникативные УУД:</w:t>
      </w:r>
    </w:p>
    <w:p w:rsidR="00F36EA2" w:rsidRDefault="00F36E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принимать участие в работе парами и группами, используя речевые и другие коммуникативные средства, строить монологические высказывания;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контролировать свои действия в коллективной работе;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допускать существование различных точек зрения, учитывать позицию партнера в общении.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выполнять различные роли в группе, сотрудничать в совместном решении проблемы (задачи)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оформлять свои мысли в устной и письменной речи с учетом своих учебных и жизненных речевых ситуаций,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участвовать в диалоге;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слушать и понимать других, высказывать свою точку зрения на события, поступки,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понимать содержание вопросов и воспроизводить вопросы.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время: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приобретение первоначальных представлений о компьютерной грамотности;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умение представлять, анализировать и интерпретировать данные;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использование знаково-символических средств представления информации для создания моделей изучаемых объектов, схем решения учебных и практических задач;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умение вводить текст с помощью клавиатуры.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выделять свойства объекта, определять, какие из них существенны для решения поставленной задачи (достижения цели);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представлять одну и ту же информацию об объекте различными способами: в виде текста, рисунка, таблицы, диаграммы, числами;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кодировать и декодировать сообщения по предложенным правилам;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соблюдать правила техники безопасности при работе с компьютером;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при работе с программами выделять смысловые зоны экрана (окна);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определять назначение пиктограмм в программах;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набирать текст и исправлять ошибки в пределах строки (например, делать подписи под рисунком, заполнять клетки кроссворда и т.).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создавать изображения с использованием графических примитивов и редактировать их.</w:t>
      </w:r>
    </w:p>
    <w:p w:rsidR="00F36EA2" w:rsidRDefault="006828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раскрывать общие закономерности протекания информационных процессов в системах различной природы;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классифицировать средства ИКТ в соответствии с кругом выполняемых задач;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определять качественные и количественные характеристики компонентов компьютера;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узнает об истории и тенденциях развития компьютеров;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улучшить характеристики компьютеров;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узнает о том, какие задачи решаются с помощью суперкомпьютеров.</w:t>
      </w:r>
    </w:p>
    <w:p w:rsidR="00F36EA2" w:rsidRDefault="006828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(17 часа)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курса информатики для 2 класса общеобразовательных школ в соответствии с существующей структурой школьного курса информатики представлено следующими укрупненными модулями: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информации. Человек и компьютер.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 информация. В мире звуков. Какая бывает информация. Источники информации. Приемники информации. Компьютер и его части.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Кодирование информации.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Носители информации. Кодирование информации. Письменные источники информации. Языки людей и языки программирования.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и данные.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Текстовые данные. Графические данные. Числовая информация. Десятичное кодирование.</w:t>
      </w:r>
      <w:r>
        <w:rPr>
          <w:rFonts w:ascii="Times New Roman" w:hAnsi="Times New Roman" w:cs="Times New Roman"/>
          <w:sz w:val="28"/>
          <w:szCs w:val="28"/>
        </w:rPr>
        <w:tab/>
        <w:t>Двоичное кодирование. Числовые данные.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и способы его создания.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и его создание. Электронный документ и файл. Поиск документа. Создание текстового документа. Создание графического документа.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информация, виды информации, звуковая, зрительная, вкусовая, обонятельная, тактильная информация; графическая, числовая, звуковая информация; источники и приемники информации, обработка, хранение, передача информации;</w:t>
      </w:r>
    </w:p>
    <w:p w:rsidR="00F36EA2" w:rsidRDefault="00F36E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каналы связи, радио, телефон; компьютер, инструмент;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кодирование информации, письменное, звуковое, рисуночное кодирование, иероглифы;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письменные источники информации, носители информации;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представления информации; числовая информация, текстовая ин</w:t>
      </w:r>
    </w:p>
    <w:p w:rsidR="00F36EA2" w:rsidRDefault="006828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(17 часов)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курса информатики для 3-4 класса общеобразовательных школ в соответствии с существующей структурой школьного курса информатики представлено следующими укрупненными модулями: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человек и компьютер.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 информация. Источники и приемники информации. Носители информации. Что мы знаем о компьютере.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с информацией.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информации. Представление информации. Кодирование информации. Хранение информации. Обработка информации.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объектов.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Объект. Имя объекта. Свойства объекта. Общие и отличительные свойства. Существенные свойства и принятие решения. Элементный состав объекта. Действия объекта. Отношения между объектами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объект и компьютер.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объект и смысл. Документ как информационный объект. Электронный документ и файл. Текст и текстовый редактор. </w:t>
      </w:r>
      <w:r>
        <w:rPr>
          <w:rFonts w:ascii="Times New Roman" w:hAnsi="Times New Roman" w:cs="Times New Roman"/>
          <w:sz w:val="28"/>
          <w:szCs w:val="28"/>
        </w:rPr>
        <w:lastRenderedPageBreak/>
        <w:t>Изображение и графический редактор. Схема и карта. Число и программный калькулятор. Таблица и электронные таблицы.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практикум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компьютерного практикума – научить учащихся: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представлять на экране компьютера информацию об объекте различными способами: в виде текста, рисунков, чисел;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выполнять элементарные преобразования информации – из рядя в список, из списка в ряд, в таблицу, в схему;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работать с электронными текстами и изображениями, используя текстовый и графический редакторы;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производить несложные вычисления с помощью программного калькулятора;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осуществлять поиск, простейшие преобразования, хранение, использование и передачу электронной информации;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использовать указатели, справочники, словари для поиска нужной информации;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создавать элементарные проекты с использованием компьютерных программ;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находить нужную программу на Рабочем столе компьютера и запускать ее на исполнение;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управлять экранными объектами с помощью мыши;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получить навыки набора текста на клавиатуре.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информация, действия с информацией и данными; виды информации, представление информации: звук, текст, число, рисунок;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язык, алфавит, код, кодирование; знаки и сигналы как способы кодирования, передачи и хранения информации;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объект, имя объекта, признаки объекта;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ряды, списки, таблицы, диаграммы, множества; компьютер, программа, меню программы, пиктограммы.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учебно-методического и материально-технического обеспечения образовательной деятельности в начальной школе В состав учебно-методического комплекта по информатике для начальной школы входят: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учебник «Информатика» (ч. 1, ч. 2), 2 класс; Н.В. Матвеева,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М.: БИНОМ. Лаборатория знаний, 2019.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рабочая тетрадь (ч. 1, ч. 2), 2 класс; Н.В. Матвеева,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М.: БИНОМ. Лаборатория знаний, 2019.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тетрадь контрольных работ, 2 класс; Н.В. Матвеева,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М.: БИНОМ. Лаборатория знаний, 2019.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учебник «Информатика» (ч. 1, ч. 2), 3 класс; Н.В. Матвеева,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М.: БИНОМ. Лаборатория знаний, 2019.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рабочая тетрадь (ч. 1, ч. 2), 3 класс; Н.В. Матвеева,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М.: БИНОМ. Лаборатория знаний, 2019.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тетрадь контрольных работ, 3 класс; Н.В. Матвеева,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М.: БИНОМ. Лаборатория знаний, 2019.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ЭОР Единой коллекции к учебнику Н.В. Матвеевой и др. «Информатика», 2 класс (http://school-collection.edu.ru/)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ЭОР Единой коллекции «Виртуальные лаборатории»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(http://school-collection.edu.ru/catalog/rubr/473cf27f-18e7-469d-a53e-08d72f0ec961/?interface=pupil&amp;class</w:t>
      </w:r>
      <w:proofErr w:type="gramStart"/>
      <w:r>
        <w:rPr>
          <w:rFonts w:ascii="Times New Roman" w:hAnsi="Times New Roman" w:cs="Times New Roman"/>
          <w:sz w:val="28"/>
          <w:szCs w:val="28"/>
        </w:rPr>
        <w:t>[]=</w:t>
      </w:r>
      <w:proofErr w:type="gramEnd"/>
      <w:r>
        <w:rPr>
          <w:rFonts w:ascii="Times New Roman" w:hAnsi="Times New Roman" w:cs="Times New Roman"/>
          <w:sz w:val="28"/>
          <w:szCs w:val="28"/>
        </w:rPr>
        <w:t>45&amp;subject[]=19)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Авторская мастерская Н.В. Матвеевой (http://metodist.lbz.ru/authors/informatika/4/)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Лекторий «ИКТ в начальной школе» (http://metodist.lbz.ru/lections/8/)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мультимедийный проектор;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компьютер с учебным программным обеспечением;</w:t>
      </w:r>
    </w:p>
    <w:p w:rsidR="00F36EA2" w:rsidRDefault="0068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</w:t>
      </w:r>
      <w:r>
        <w:rPr>
          <w:rFonts w:ascii="Times New Roman" w:hAnsi="Times New Roman" w:cs="Times New Roman"/>
          <w:sz w:val="28"/>
          <w:szCs w:val="28"/>
        </w:rPr>
        <w:tab/>
        <w:t>демонстрационный экран.</w:t>
      </w:r>
    </w:p>
    <w:p w:rsidR="00F36EA2" w:rsidRDefault="00F36E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EA2" w:rsidRDefault="006828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 – тематическое планирование</w:t>
      </w:r>
    </w:p>
    <w:tbl>
      <w:tblPr>
        <w:tblStyle w:val="aff0"/>
        <w:tblW w:w="15138" w:type="dxa"/>
        <w:tblLook w:val="04A0" w:firstRow="1" w:lastRow="0" w:firstColumn="1" w:lastColumn="0" w:noHBand="0" w:noVBand="1"/>
      </w:tblPr>
      <w:tblGrid>
        <w:gridCol w:w="1011"/>
        <w:gridCol w:w="5269"/>
        <w:gridCol w:w="2660"/>
        <w:gridCol w:w="6198"/>
      </w:tblGrid>
      <w:tr w:rsidR="00F36EA2"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69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  <w:tc>
          <w:tcPr>
            <w:tcW w:w="6198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F36EA2">
        <w:tc>
          <w:tcPr>
            <w:tcW w:w="15138" w:type="dxa"/>
            <w:gridSpan w:val="4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«Виды информации. Человек и компьютер» 4 часов</w:t>
            </w:r>
          </w:p>
        </w:tc>
      </w:tr>
      <w:tr w:rsidR="00F36EA2"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9" w:type="dxa"/>
          </w:tcPr>
          <w:p w:rsidR="00F36EA2" w:rsidRDefault="0068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информация. Органы чувств.</w:t>
            </w:r>
          </w:p>
          <w:p w:rsidR="00F36EA2" w:rsidRDefault="0068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на компьютере.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9" w:type="dxa"/>
          </w:tcPr>
          <w:p w:rsidR="00F36EA2" w:rsidRDefault="0068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информации по способу восприятия.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9" w:type="dxa"/>
          </w:tcPr>
          <w:p w:rsidR="00F36EA2" w:rsidRDefault="0068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информации.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9" w:type="dxa"/>
          </w:tcPr>
          <w:p w:rsidR="00F36EA2" w:rsidRDefault="0068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и его части.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rPr>
          <w:trHeight w:val="1"/>
        </w:trPr>
        <w:tc>
          <w:tcPr>
            <w:tcW w:w="15138" w:type="dxa"/>
            <w:gridSpan w:val="4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«Кодирование информации» 7 часов</w:t>
            </w:r>
          </w:p>
        </w:tc>
      </w:tr>
      <w:tr w:rsidR="00F36EA2">
        <w:trPr>
          <w:trHeight w:val="1"/>
        </w:trPr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9" w:type="dxa"/>
          </w:tcPr>
          <w:p w:rsidR="00F36EA2" w:rsidRDefault="0068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Кодирование информации.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rPr>
          <w:trHeight w:val="1"/>
        </w:trPr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9" w:type="dxa"/>
          </w:tcPr>
          <w:p w:rsidR="00F36EA2" w:rsidRDefault="0068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 и кодирование информации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rPr>
          <w:trHeight w:val="1"/>
        </w:trPr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9" w:type="dxa"/>
          </w:tcPr>
          <w:p w:rsidR="00F36EA2" w:rsidRDefault="006828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Языки людей и язык программирования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rPr>
          <w:trHeight w:val="1"/>
        </w:trPr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69" w:type="dxa"/>
          </w:tcPr>
          <w:p w:rsidR="00F36EA2" w:rsidRDefault="006828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источники информации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rPr>
          <w:trHeight w:val="1"/>
        </w:trPr>
        <w:tc>
          <w:tcPr>
            <w:tcW w:w="15138" w:type="dxa"/>
            <w:gridSpan w:val="4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 «Информация и данные» 3 часа</w:t>
            </w:r>
          </w:p>
        </w:tc>
      </w:tr>
      <w:tr w:rsidR="00F36EA2">
        <w:trPr>
          <w:trHeight w:val="1"/>
        </w:trPr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69" w:type="dxa"/>
          </w:tcPr>
          <w:p w:rsidR="00F36EA2" w:rsidRDefault="006828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Текстовые данные.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rPr>
          <w:trHeight w:val="1"/>
        </w:trPr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69" w:type="dxa"/>
          </w:tcPr>
          <w:p w:rsidR="00F36EA2" w:rsidRDefault="006828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данные.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rPr>
          <w:trHeight w:val="1"/>
        </w:trPr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69" w:type="dxa"/>
          </w:tcPr>
          <w:p w:rsidR="00F36EA2" w:rsidRDefault="006828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Числовая информация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rPr>
          <w:trHeight w:val="1"/>
        </w:trPr>
        <w:tc>
          <w:tcPr>
            <w:tcW w:w="15138" w:type="dxa"/>
            <w:gridSpan w:val="4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«Информация, человек и компьютер» 4 часа</w:t>
            </w:r>
          </w:p>
        </w:tc>
      </w:tr>
      <w:tr w:rsidR="00F36EA2">
        <w:trPr>
          <w:trHeight w:val="1"/>
        </w:trPr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69" w:type="dxa"/>
          </w:tcPr>
          <w:p w:rsidR="00F36EA2" w:rsidRDefault="006828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информация.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rPr>
          <w:trHeight w:val="1"/>
        </w:trPr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69" w:type="dxa"/>
          </w:tcPr>
          <w:p w:rsidR="00F36EA2" w:rsidRDefault="006828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 приемники информации.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rPr>
          <w:trHeight w:val="1"/>
        </w:trPr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69" w:type="dxa"/>
          </w:tcPr>
          <w:p w:rsidR="00F36EA2" w:rsidRDefault="006828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Носители информации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rPr>
          <w:trHeight w:val="1"/>
        </w:trPr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269" w:type="dxa"/>
          </w:tcPr>
          <w:p w:rsidR="00F36EA2" w:rsidRDefault="006828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rPr>
          <w:trHeight w:val="1"/>
        </w:trPr>
        <w:tc>
          <w:tcPr>
            <w:tcW w:w="15138" w:type="dxa"/>
            <w:gridSpan w:val="4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«Действия с информацией» 7 часов</w:t>
            </w:r>
          </w:p>
        </w:tc>
      </w:tr>
      <w:tr w:rsidR="00F36EA2">
        <w:trPr>
          <w:trHeight w:val="1"/>
        </w:trPr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69" w:type="dxa"/>
          </w:tcPr>
          <w:p w:rsidR="00F36EA2" w:rsidRDefault="006828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информации.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rPr>
          <w:trHeight w:val="1"/>
        </w:trPr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69" w:type="dxa"/>
          </w:tcPr>
          <w:p w:rsidR="00F36EA2" w:rsidRDefault="006828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информации.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rPr>
          <w:trHeight w:val="1"/>
        </w:trPr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69" w:type="dxa"/>
          </w:tcPr>
          <w:p w:rsidR="00F36EA2" w:rsidRDefault="006828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Кодирование и шифрование информации.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rPr>
          <w:trHeight w:val="1"/>
        </w:trPr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69" w:type="dxa"/>
          </w:tcPr>
          <w:p w:rsidR="00F36EA2" w:rsidRDefault="006828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информации.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rPr>
          <w:trHeight w:val="1"/>
        </w:trPr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69" w:type="dxa"/>
          </w:tcPr>
          <w:p w:rsidR="00F36EA2" w:rsidRDefault="006828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информации.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rPr>
          <w:trHeight w:val="1"/>
        </w:trPr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69" w:type="dxa"/>
          </w:tcPr>
          <w:p w:rsidR="00F36EA2" w:rsidRDefault="006828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информации.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rPr>
          <w:trHeight w:val="1"/>
        </w:trPr>
        <w:tc>
          <w:tcPr>
            <w:tcW w:w="15138" w:type="dxa"/>
            <w:gridSpan w:val="4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 «Объект и его характеристика» 9 часов</w:t>
            </w:r>
          </w:p>
        </w:tc>
      </w:tr>
      <w:tr w:rsidR="00F36EA2">
        <w:trPr>
          <w:trHeight w:val="1"/>
        </w:trPr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69" w:type="dxa"/>
          </w:tcPr>
          <w:p w:rsidR="00F36EA2" w:rsidRDefault="006828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и его имя.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rPr>
          <w:trHeight w:val="1"/>
        </w:trPr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69" w:type="dxa"/>
          </w:tcPr>
          <w:p w:rsidR="00F36EA2" w:rsidRDefault="006828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и его свойства.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rPr>
          <w:trHeight w:val="1"/>
        </w:trPr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69" w:type="dxa"/>
          </w:tcPr>
          <w:p w:rsidR="00F36EA2" w:rsidRDefault="006828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объекта.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rPr>
          <w:trHeight w:val="1"/>
        </w:trPr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69" w:type="dxa"/>
          </w:tcPr>
          <w:p w:rsidR="00F36EA2" w:rsidRDefault="006828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между объектами.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2">
        <w:trPr>
          <w:trHeight w:val="1"/>
        </w:trPr>
        <w:tc>
          <w:tcPr>
            <w:tcW w:w="1011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69" w:type="dxa"/>
          </w:tcPr>
          <w:p w:rsidR="00F36EA2" w:rsidRDefault="006828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Мини-проект </w:t>
            </w:r>
          </w:p>
        </w:tc>
        <w:tc>
          <w:tcPr>
            <w:tcW w:w="2660" w:type="dxa"/>
          </w:tcPr>
          <w:p w:rsidR="00F36EA2" w:rsidRDefault="006828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98" w:type="dxa"/>
          </w:tcPr>
          <w:p w:rsidR="00F36EA2" w:rsidRDefault="00F36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6EA2" w:rsidRDefault="00F36E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6EA2" w:rsidRDefault="00F36E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6EA2" w:rsidSect="008A5315">
      <w:pgSz w:w="11906" w:h="16838"/>
      <w:pgMar w:top="1440" w:right="1440" w:bottom="1440" w:left="1440" w:header="708" w:footer="708" w:gutter="0"/>
      <w:paperSrc w:first="1" w:other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F36EA2"/>
    <w:rsid w:val="006828F8"/>
    <w:rsid w:val="008A5315"/>
    <w:rsid w:val="00F3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D5AC"/>
  <w15:docId w15:val="{39D35671-F724-4A77-AFBD-63C0303C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2449</Words>
  <Characters>13962</Characters>
  <Application>Microsoft Office Word</Application>
  <DocSecurity>0</DocSecurity>
  <Lines>116</Lines>
  <Paragraphs>32</Paragraphs>
  <ScaleCrop>false</ScaleCrop>
  <Company/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dcterms:created xsi:type="dcterms:W3CDTF">2023-10-17T12:02:00Z</dcterms:created>
  <dcterms:modified xsi:type="dcterms:W3CDTF">2023-10-17T12:08:00Z</dcterms:modified>
</cp:coreProperties>
</file>